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44B39" w14:textId="77777777" w:rsidR="00A770BF" w:rsidRDefault="0000095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國立中山大學『國際研究大樓</w:t>
      </w:r>
      <w:proofErr w:type="gramStart"/>
      <w:r>
        <w:rPr>
          <w:rFonts w:ascii="標楷體" w:eastAsia="標楷體" w:hAnsi="標楷體"/>
          <w:b/>
          <w:sz w:val="32"/>
          <w:szCs w:val="32"/>
        </w:rPr>
        <w:t>錫俊廳</w:t>
      </w:r>
      <w:proofErr w:type="gramEnd"/>
      <w:r>
        <w:rPr>
          <w:rFonts w:ascii="標楷體" w:eastAsia="標楷體" w:hAnsi="標楷體"/>
          <w:b/>
          <w:sz w:val="32"/>
          <w:szCs w:val="32"/>
        </w:rPr>
        <w:t>』場地租借申請表</w:t>
      </w:r>
    </w:p>
    <w:p w14:paraId="7536B8AC" w14:textId="77777777" w:rsidR="00A770BF" w:rsidRDefault="0000095B">
      <w:pPr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申請日期：　年　月　日</w:t>
      </w:r>
    </w:p>
    <w:tbl>
      <w:tblPr>
        <w:tblW w:w="94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1373"/>
        <w:gridCol w:w="1429"/>
        <w:gridCol w:w="81"/>
        <w:gridCol w:w="1384"/>
        <w:gridCol w:w="7"/>
        <w:gridCol w:w="204"/>
        <w:gridCol w:w="1041"/>
        <w:gridCol w:w="7"/>
        <w:gridCol w:w="2116"/>
      </w:tblGrid>
      <w:tr w:rsidR="00A770BF" w14:paraId="726A663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807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9F10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場地名稱</w:t>
            </w:r>
          </w:p>
        </w:tc>
        <w:tc>
          <w:tcPr>
            <w:tcW w:w="2883" w:type="dxa"/>
            <w:gridSpan w:val="3"/>
            <w:tcBorders>
              <w:top w:val="double" w:sz="12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DF6F6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貴賓室</w:t>
            </w:r>
          </w:p>
        </w:tc>
        <w:tc>
          <w:tcPr>
            <w:tcW w:w="4759" w:type="dxa"/>
            <w:gridSpan w:val="6"/>
            <w:tcBorders>
              <w:top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2684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會議室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含貴賓室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A770BF" w14:paraId="3BC6A86E" w14:textId="77777777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FA0F8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租借日期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F4067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　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時至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時止共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天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時段</w:t>
            </w:r>
          </w:p>
        </w:tc>
      </w:tr>
      <w:tr w:rsidR="00A770BF" w14:paraId="108E354A" w14:textId="77777777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44EC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租借時段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FE15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□08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  <w:tc>
          <w:tcPr>
            <w:tcW w:w="4759" w:type="dxa"/>
            <w:gridSpan w:val="6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3822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□13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～</w:t>
            </w:r>
            <w:r>
              <w:rPr>
                <w:rFonts w:ascii="標楷體" w:eastAsia="標楷體" w:hAnsi="標楷體"/>
              </w:rPr>
              <w:t>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</w:rPr>
              <w:t>00</w:t>
            </w:r>
          </w:p>
        </w:tc>
      </w:tr>
      <w:tr w:rsidR="00A770BF" w14:paraId="2D228DFD" w14:textId="7777777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8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0F8E" w14:textId="77777777" w:rsidR="00A770BF" w:rsidRDefault="00A770B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92DB" w14:textId="77777777" w:rsidR="00A770BF" w:rsidRDefault="0000095B">
            <w:pPr>
              <w:numPr>
                <w:ilvl w:val="0"/>
                <w:numId w:val="2"/>
              </w:numPr>
              <w:spacing w:line="320" w:lineRule="exact"/>
              <w:ind w:left="261" w:hanging="2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不足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小時以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小時計，超出時間加收下一時段費用。</w:t>
            </w:r>
          </w:p>
        </w:tc>
      </w:tr>
      <w:tr w:rsidR="00A770BF" w14:paraId="076F81E6" w14:textId="77777777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DDFC2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活動名稱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CC7A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243C" w14:textId="77777777" w:rsidR="00A770BF" w:rsidRDefault="0000095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活動人數</w:t>
            </w:r>
            <w:r>
              <w:rPr>
                <w:rFonts w:ascii="標楷體" w:eastAsia="標楷體" w:hAnsi="標楷體"/>
                <w:b/>
              </w:rPr>
              <w:t xml:space="preserve">         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E951" w14:textId="77777777" w:rsidR="00A770BF" w:rsidRDefault="0000095B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人</w:t>
            </w:r>
          </w:p>
        </w:tc>
      </w:tr>
      <w:tr w:rsidR="00A770BF" w14:paraId="118CBA7E" w14:textId="77777777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143E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活動內容簡述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085DF" w14:textId="77777777" w:rsidR="00A770BF" w:rsidRDefault="00A770B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770BF" w14:paraId="1BFE6B93" w14:textId="77777777">
        <w:tblPrEx>
          <w:tblCellMar>
            <w:top w:w="0" w:type="dxa"/>
            <w:bottom w:w="0" w:type="dxa"/>
          </w:tblCellMar>
        </w:tblPrEx>
        <w:trPr>
          <w:trHeight w:val="497"/>
          <w:jc w:val="center"/>
        </w:trPr>
        <w:tc>
          <w:tcPr>
            <w:tcW w:w="9449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3EA0" w14:textId="77777777" w:rsidR="00A770BF" w:rsidRDefault="0000095B">
            <w:pPr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單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位</w:t>
            </w:r>
          </w:p>
        </w:tc>
      </w:tr>
      <w:tr w:rsidR="00A770BF" w14:paraId="64A80DAF" w14:textId="77777777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1AC04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單位名稱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BF1D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9513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連絡人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D610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0BF" w14:paraId="3F265A97" w14:textId="77777777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E5AB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連絡電話</w:t>
            </w:r>
          </w:p>
        </w:tc>
        <w:tc>
          <w:tcPr>
            <w:tcW w:w="4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849A" w14:textId="77777777" w:rsidR="00A770BF" w:rsidRDefault="0000095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             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FB341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E - Mail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9E01" w14:textId="77777777" w:rsidR="00A770BF" w:rsidRDefault="00A770B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0BF" w14:paraId="3F6D4B30" w14:textId="7777777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460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1E9C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  <w:b/>
              </w:rPr>
              <w:t>申請人核章</w:t>
            </w:r>
            <w:r>
              <w:rPr>
                <w:rFonts w:ascii="新細明體" w:hAnsi="新細明體"/>
                <w:b/>
              </w:rPr>
              <w:t>：</w:t>
            </w:r>
          </w:p>
        </w:tc>
        <w:tc>
          <w:tcPr>
            <w:tcW w:w="48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12A6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  <w:b/>
              </w:rPr>
              <w:t>單位主管核章</w:t>
            </w:r>
            <w:r>
              <w:rPr>
                <w:rFonts w:ascii="新細明體" w:hAnsi="新細明體"/>
                <w:b/>
              </w:rPr>
              <w:t>：</w:t>
            </w:r>
          </w:p>
        </w:tc>
      </w:tr>
      <w:tr w:rsidR="00A770BF" w14:paraId="5C6440A5" w14:textId="77777777">
        <w:tblPrEx>
          <w:tblCellMar>
            <w:top w:w="0" w:type="dxa"/>
            <w:bottom w:w="0" w:type="dxa"/>
          </w:tblCellMar>
        </w:tblPrEx>
        <w:trPr>
          <w:trHeight w:val="502"/>
          <w:jc w:val="center"/>
        </w:trPr>
        <w:tc>
          <w:tcPr>
            <w:tcW w:w="9449" w:type="dxa"/>
            <w:gridSpan w:val="1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A44F4" w14:textId="77777777" w:rsidR="00A770BF" w:rsidRDefault="0000095B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收費及付費方式</w:t>
            </w:r>
          </w:p>
        </w:tc>
      </w:tr>
      <w:tr w:rsidR="00A770BF" w14:paraId="1F41C877" w14:textId="7777777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0EB63" w14:textId="77777777" w:rsidR="00A770BF" w:rsidRDefault="0000095B">
            <w:pPr>
              <w:jc w:val="center"/>
            </w:pPr>
            <w:r>
              <w:rPr>
                <w:rFonts w:ascii="標楷體" w:eastAsia="標楷體" w:hAnsi="標楷體"/>
                <w:b/>
                <w:spacing w:val="73"/>
                <w:kern w:val="0"/>
              </w:rPr>
              <w:t>應收金</w:t>
            </w:r>
            <w:r>
              <w:rPr>
                <w:rFonts w:ascii="標楷體" w:eastAsia="標楷體" w:hAnsi="標楷體"/>
                <w:b/>
                <w:spacing w:val="1"/>
                <w:kern w:val="0"/>
              </w:rPr>
              <w:t>額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2E897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</w:rPr>
              <w:t>總計</w:t>
            </w:r>
            <w:r>
              <w:rPr>
                <w:rFonts w:ascii="新細明體" w:hAnsi="新細明體"/>
              </w:rPr>
              <w:t>：</w:t>
            </w: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佰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拾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元整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由秘書室填寫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</w:tr>
      <w:tr w:rsidR="00A770BF" w14:paraId="213B38B1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44E61" w14:textId="77777777" w:rsidR="00A770BF" w:rsidRDefault="0000095B">
            <w:pPr>
              <w:jc w:val="center"/>
            </w:pPr>
            <w:r>
              <w:rPr>
                <w:rFonts w:ascii="標楷體" w:eastAsia="標楷體" w:hAnsi="標楷體"/>
                <w:b/>
                <w:spacing w:val="73"/>
                <w:kern w:val="0"/>
              </w:rPr>
              <w:t>付費方</w:t>
            </w:r>
            <w:r>
              <w:rPr>
                <w:rFonts w:ascii="標楷體" w:eastAsia="標楷體" w:hAnsi="標楷體"/>
                <w:b/>
                <w:spacing w:val="1"/>
                <w:kern w:val="0"/>
              </w:rPr>
              <w:t>式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FAE36" w14:textId="77777777" w:rsidR="00A770BF" w:rsidRDefault="000009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校內單位核銷轉帳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現金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電匯</w:t>
            </w:r>
          </w:p>
        </w:tc>
      </w:tr>
      <w:tr w:rsidR="00A770BF" w14:paraId="2B277799" w14:textId="77777777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807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AA76D" w14:textId="77777777" w:rsidR="00A770BF" w:rsidRDefault="00A770BF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60B96" w14:textId="77777777" w:rsidR="00A770BF" w:rsidRDefault="0000095B">
            <w:pPr>
              <w:jc w:val="both"/>
            </w:pPr>
            <w:r>
              <w:rPr>
                <w:rFonts w:ascii="標楷體" w:eastAsia="標楷體" w:hAnsi="標楷體"/>
              </w:rPr>
              <w:t>□ATM</w:t>
            </w:r>
            <w:r>
              <w:rPr>
                <w:rFonts w:ascii="標楷體" w:eastAsia="標楷體" w:hAnsi="標楷體"/>
              </w:rPr>
              <w:t>轉帳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線上收款</w:t>
            </w:r>
            <w:proofErr w:type="gramEnd"/>
            <w:r>
              <w:rPr>
                <w:rFonts w:ascii="標楷體" w:eastAsia="標楷體" w:hAnsi="標楷體"/>
              </w:rPr>
              <w:t>系統：</w:t>
            </w:r>
            <w:hyperlink r:id="rId7" w:history="1">
              <w:r>
                <w:rPr>
                  <w:rFonts w:ascii="標楷體" w:eastAsia="標楷體" w:hAnsi="標楷體"/>
                  <w:color w:val="0000FF"/>
                  <w:u w:val="single"/>
                </w:rPr>
                <w:t>http://140.117.13.70/OLPRS/pay.asp</w:t>
              </w:r>
            </w:hyperlink>
            <w:r>
              <w:rPr>
                <w:rFonts w:ascii="標楷體" w:eastAsia="標楷體" w:hAnsi="標楷體"/>
              </w:rPr>
              <w:t>)</w:t>
            </w:r>
          </w:p>
        </w:tc>
      </w:tr>
      <w:tr w:rsidR="00A770BF" w14:paraId="10C3864F" w14:textId="77777777">
        <w:tblPrEx>
          <w:tblCellMar>
            <w:top w:w="0" w:type="dxa"/>
            <w:bottom w:w="0" w:type="dxa"/>
          </w:tblCellMar>
        </w:tblPrEx>
        <w:trPr>
          <w:trHeight w:val="3452"/>
          <w:jc w:val="center"/>
        </w:trPr>
        <w:tc>
          <w:tcPr>
            <w:tcW w:w="1807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3F6F6" w14:textId="77777777" w:rsidR="00A770BF" w:rsidRDefault="0000095B">
            <w:pPr>
              <w:jc w:val="center"/>
            </w:pPr>
            <w:r>
              <w:rPr>
                <w:rFonts w:ascii="標楷體" w:eastAsia="標楷體" w:hAnsi="標楷體"/>
                <w:b/>
                <w:spacing w:val="460"/>
                <w:kern w:val="0"/>
              </w:rPr>
              <w:t>說</w:t>
            </w:r>
            <w:r>
              <w:rPr>
                <w:rFonts w:ascii="標楷體" w:eastAsia="標楷體" w:hAnsi="標楷體"/>
                <w:b/>
                <w:kern w:val="0"/>
              </w:rPr>
              <w:t>明</w:t>
            </w:r>
          </w:p>
        </w:tc>
        <w:tc>
          <w:tcPr>
            <w:tcW w:w="76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EEB2" w14:textId="77777777" w:rsidR="00A770BF" w:rsidRDefault="0000095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請</w:t>
            </w:r>
            <w:proofErr w:type="gramStart"/>
            <w:r>
              <w:rPr>
                <w:rFonts w:ascii="標楷體" w:eastAsia="標楷體" w:hAnsi="標楷體"/>
              </w:rPr>
              <w:t>先參閱</w:t>
            </w:r>
            <w:proofErr w:type="gramEnd"/>
            <w:r>
              <w:rPr>
                <w:rFonts w:ascii="標楷體" w:eastAsia="標楷體" w:hAnsi="標楷體"/>
              </w:rPr>
              <w:t>國際研究大樓</w:t>
            </w:r>
            <w:proofErr w:type="gramStart"/>
            <w:r>
              <w:rPr>
                <w:rFonts w:ascii="標楷體" w:eastAsia="標楷體" w:hAnsi="標楷體"/>
              </w:rPr>
              <w:t>錫俊廳</w:t>
            </w:r>
            <w:proofErr w:type="gramEnd"/>
            <w:r>
              <w:rPr>
                <w:rFonts w:ascii="標楷體" w:eastAsia="標楷體" w:hAnsi="標楷體"/>
              </w:rPr>
              <w:t>使用及管理要點與收費標準。</w:t>
            </w:r>
          </w:p>
          <w:p w14:paraId="4E62E666" w14:textId="77777777" w:rsidR="00A770BF" w:rsidRDefault="0000095B">
            <w:pPr>
              <w:spacing w:line="400" w:lineRule="exact"/>
              <w:ind w:left="206" w:hanging="2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租用單位</w:t>
            </w:r>
            <w:proofErr w:type="gramStart"/>
            <w:r>
              <w:rPr>
                <w:rFonts w:ascii="標楷體" w:eastAsia="標楷體" w:hAnsi="標楷體"/>
              </w:rPr>
              <w:t>最遲需於</w:t>
            </w:r>
            <w:proofErr w:type="gramEnd"/>
            <w:r>
              <w:rPr>
                <w:rFonts w:ascii="標楷體" w:eastAsia="標楷體" w:hAnsi="標楷體"/>
              </w:rPr>
              <w:t>核可後，使用日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天前，繳交相關費用，逾期未繳視同放棄借用權利。</w:t>
            </w:r>
          </w:p>
          <w:p w14:paraId="432DB8B0" w14:textId="77777777" w:rsidR="00A770BF" w:rsidRDefault="0000095B">
            <w:pPr>
              <w:spacing w:line="400" w:lineRule="exact"/>
              <w:ind w:left="206" w:hanging="20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/>
              </w:rPr>
              <w:t>使用場地一律請用本表單填寫，經秘書室及總務處核准後交空調機房調配冷氣供應。</w:t>
            </w:r>
          </w:p>
          <w:p w14:paraId="4C13056A" w14:textId="77777777" w:rsidR="00A770BF" w:rsidRDefault="0000095B">
            <w:pPr>
              <w:spacing w:line="400" w:lineRule="exact"/>
              <w:ind w:left="206" w:hanging="204"/>
              <w:jc w:val="both"/>
            </w:pPr>
            <w:r>
              <w:rPr>
                <w:rFonts w:ascii="標楷體" w:eastAsia="標楷體" w:hAnsi="標楷體"/>
              </w:rPr>
              <w:t>4.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本會議室的投影設備及投影布幕材質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</w:rPr>
              <w:t>採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</w:rPr>
              <w:t>16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寬螢幕規格，建議借用單位將簡報檔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(PPT)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投影片版面設計改為寬螢幕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16:9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的比例，</w:t>
            </w:r>
            <w:r>
              <w:rPr>
                <w:rFonts w:ascii="標楷體" w:eastAsia="標楷體" w:hAnsi="標楷體"/>
              </w:rPr>
              <w:t>屆時投影出來的畫面會全螢幕顯示。</w:t>
            </w:r>
          </w:p>
        </w:tc>
      </w:tr>
      <w:tr w:rsidR="00A770BF" w14:paraId="3E6A6EAC" w14:textId="77777777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180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42D29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秘書室承辦人</w:t>
            </w: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55B09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綜合業務組組長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1347" w14:textId="77777777" w:rsidR="00A770BF" w:rsidRDefault="0000095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主任秘書</w:t>
            </w:r>
          </w:p>
        </w:tc>
      </w:tr>
      <w:tr w:rsidR="00A770BF" w14:paraId="711E6066" w14:textId="77777777">
        <w:tblPrEx>
          <w:tblCellMar>
            <w:top w:w="0" w:type="dxa"/>
            <w:bottom w:w="0" w:type="dxa"/>
          </w:tblCellMar>
        </w:tblPrEx>
        <w:trPr>
          <w:trHeight w:val="878"/>
          <w:jc w:val="center"/>
        </w:trPr>
        <w:tc>
          <w:tcPr>
            <w:tcW w:w="3180" w:type="dxa"/>
            <w:gridSpan w:val="2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49B32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976B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DEF" w14:textId="77777777" w:rsidR="00A770BF" w:rsidRDefault="00A770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5651C85" w14:textId="77777777" w:rsidR="00A770BF" w:rsidRDefault="0000095B">
      <w:pPr>
        <w:spacing w:before="36"/>
        <w:ind w:left="220" w:hanging="220"/>
      </w:pPr>
      <w:r>
        <w:rPr>
          <w:rFonts w:ascii="標楷體" w:eastAsia="標楷體" w:hAnsi="標楷體"/>
          <w:sz w:val="22"/>
          <w:szCs w:val="22"/>
        </w:rPr>
        <w:t>◎</w:t>
      </w:r>
      <w:proofErr w:type="gramStart"/>
      <w:r>
        <w:rPr>
          <w:rFonts w:ascii="標楷體" w:eastAsia="標楷體" w:hAnsi="標楷體"/>
          <w:sz w:val="22"/>
          <w:szCs w:val="22"/>
        </w:rPr>
        <w:t>錫俊廳</w:t>
      </w:r>
      <w:proofErr w:type="gramEnd"/>
      <w:r>
        <w:rPr>
          <w:rFonts w:ascii="標楷體" w:eastAsia="標楷體" w:hAnsi="標楷體"/>
          <w:sz w:val="22"/>
          <w:szCs w:val="22"/>
        </w:rPr>
        <w:t>場地租借：電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話：（</w:t>
      </w:r>
      <w:r>
        <w:rPr>
          <w:rFonts w:ascii="標楷體" w:eastAsia="標楷體" w:hAnsi="標楷體"/>
          <w:sz w:val="22"/>
          <w:szCs w:val="22"/>
        </w:rPr>
        <w:t>07</w:t>
      </w:r>
      <w:r>
        <w:rPr>
          <w:rFonts w:ascii="標楷體" w:eastAsia="標楷體" w:hAnsi="標楷體"/>
          <w:sz w:val="22"/>
          <w:szCs w:val="22"/>
        </w:rPr>
        <w:t>）</w:t>
      </w:r>
      <w:r>
        <w:rPr>
          <w:rFonts w:ascii="標楷體" w:eastAsia="標楷體" w:hAnsi="標楷體"/>
          <w:sz w:val="22"/>
          <w:szCs w:val="22"/>
        </w:rPr>
        <w:t>525-2000</w:t>
      </w:r>
      <w:r>
        <w:rPr>
          <w:rFonts w:ascii="標楷體" w:eastAsia="標楷體" w:hAnsi="標楷體"/>
          <w:sz w:val="22"/>
          <w:szCs w:val="22"/>
        </w:rPr>
        <w:t>轉</w:t>
      </w:r>
      <w:r>
        <w:rPr>
          <w:rFonts w:ascii="標楷體" w:eastAsia="標楷體" w:hAnsi="標楷體"/>
          <w:sz w:val="22"/>
          <w:szCs w:val="22"/>
        </w:rPr>
        <w:t>2025</w:t>
      </w:r>
      <w:r>
        <w:rPr>
          <w:rFonts w:ascii="標楷體" w:eastAsia="標楷體" w:hAnsi="標楷體"/>
          <w:sz w:val="22"/>
          <w:szCs w:val="22"/>
        </w:rPr>
        <w:t>陳小姐、</w:t>
      </w:r>
      <w:r>
        <w:rPr>
          <w:rFonts w:ascii="標楷體" w:eastAsia="標楷體" w:hAnsi="標楷體"/>
          <w:sz w:val="22"/>
          <w:szCs w:val="22"/>
        </w:rPr>
        <w:t>2023</w:t>
      </w:r>
      <w:r>
        <w:rPr>
          <w:rFonts w:ascii="標楷體" w:eastAsia="標楷體" w:hAnsi="標楷體"/>
          <w:sz w:val="22"/>
          <w:szCs w:val="22"/>
        </w:rPr>
        <w:t>廖小姐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br/>
      </w:r>
      <w:r>
        <w:rPr>
          <w:rFonts w:ascii="標楷體" w:eastAsia="標楷體" w:hAnsi="標楷體"/>
          <w:sz w:val="22"/>
          <w:szCs w:val="22"/>
        </w:rPr>
        <w:t xml:space="preserve">                </w:t>
      </w:r>
      <w:r>
        <w:rPr>
          <w:rFonts w:ascii="標楷體" w:eastAsia="標楷體" w:hAnsi="標楷體"/>
          <w:sz w:val="22"/>
          <w:szCs w:val="22"/>
        </w:rPr>
        <w:t>傳</w:t>
      </w:r>
      <w:r>
        <w:rPr>
          <w:rFonts w:ascii="標楷體" w:eastAsia="標楷體" w:hAnsi="標楷體"/>
          <w:sz w:val="22"/>
          <w:szCs w:val="22"/>
        </w:rPr>
        <w:t xml:space="preserve"> </w:t>
      </w:r>
      <w:r>
        <w:rPr>
          <w:rFonts w:ascii="標楷體" w:eastAsia="標楷體" w:hAnsi="標楷體"/>
          <w:sz w:val="22"/>
          <w:szCs w:val="22"/>
        </w:rPr>
        <w:t>真：（</w:t>
      </w:r>
      <w:r>
        <w:rPr>
          <w:rFonts w:ascii="標楷體" w:eastAsia="標楷體" w:hAnsi="標楷體"/>
          <w:sz w:val="22"/>
          <w:szCs w:val="22"/>
        </w:rPr>
        <w:t>07</w:t>
      </w:r>
      <w:r>
        <w:rPr>
          <w:rFonts w:ascii="標楷體" w:eastAsia="標楷體" w:hAnsi="標楷體"/>
          <w:sz w:val="22"/>
          <w:szCs w:val="22"/>
        </w:rPr>
        <w:t>）</w:t>
      </w:r>
      <w:r>
        <w:rPr>
          <w:rFonts w:ascii="標楷體" w:eastAsia="標楷體" w:hAnsi="標楷體"/>
          <w:sz w:val="22"/>
          <w:szCs w:val="22"/>
        </w:rPr>
        <w:t>525-2039</w:t>
      </w:r>
    </w:p>
    <w:sectPr w:rsidR="00A770BF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9A307" w14:textId="77777777" w:rsidR="0000095B" w:rsidRDefault="0000095B">
      <w:r>
        <w:separator/>
      </w:r>
    </w:p>
  </w:endnote>
  <w:endnote w:type="continuationSeparator" w:id="0">
    <w:p w14:paraId="76FC6FB8" w14:textId="77777777" w:rsidR="0000095B" w:rsidRDefault="0000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7FCF" w14:textId="77777777" w:rsidR="004675FD" w:rsidRDefault="0000095B">
    <w:pPr>
      <w:spacing w:after="72" w:line="0" w:lineRule="atLeast"/>
      <w:ind w:left="400" w:hanging="400"/>
      <w:jc w:val="right"/>
    </w:pPr>
    <w:r>
      <w:rPr>
        <w:rFonts w:ascii="標楷體" w:eastAsia="標楷體" w:hAnsi="標楷體"/>
        <w:color w:val="FF0000"/>
        <w:sz w:val="20"/>
        <w:szCs w:val="20"/>
      </w:rPr>
      <w:t>(</w:t>
    </w:r>
    <w:r>
      <w:rPr>
        <w:rFonts w:ascii="標楷體" w:eastAsia="標楷體" w:hAnsi="標楷體"/>
        <w:color w:val="FF0000"/>
        <w:sz w:val="20"/>
        <w:szCs w:val="20"/>
      </w:rPr>
      <w:t>秘書室</w:t>
    </w:r>
    <w:r>
      <w:rPr>
        <w:rFonts w:ascii="標楷體" w:eastAsia="標楷體" w:hAnsi="標楷體"/>
        <w:color w:val="FF0000"/>
        <w:sz w:val="20"/>
        <w:szCs w:val="20"/>
      </w:rPr>
      <w:t>)109</w:t>
    </w:r>
    <w:r>
      <w:rPr>
        <w:rFonts w:ascii="標楷體" w:eastAsia="標楷體" w:hAnsi="標楷體"/>
        <w:color w:val="FF0000"/>
        <w:sz w:val="20"/>
        <w:szCs w:val="20"/>
      </w:rPr>
      <w:t>年</w:t>
    </w:r>
    <w:r>
      <w:rPr>
        <w:rFonts w:ascii="標楷體" w:eastAsia="標楷體" w:hAnsi="標楷體"/>
        <w:color w:val="FF0000"/>
        <w:sz w:val="20"/>
        <w:szCs w:val="20"/>
      </w:rPr>
      <w:t>9</w:t>
    </w:r>
    <w:r>
      <w:rPr>
        <w:rFonts w:ascii="標楷體" w:eastAsia="標楷體" w:hAnsi="標楷體"/>
        <w:color w:val="FF0000"/>
        <w:sz w:val="20"/>
        <w:szCs w:val="20"/>
      </w:rPr>
      <w:t>月</w:t>
    </w:r>
    <w:r>
      <w:rPr>
        <w:rFonts w:ascii="標楷體" w:eastAsia="標楷體" w:hAnsi="標楷體"/>
        <w:color w:val="FF0000"/>
        <w:sz w:val="20"/>
        <w:szCs w:val="20"/>
      </w:rPr>
      <w:t>9</w:t>
    </w:r>
    <w:r>
      <w:rPr>
        <w:rFonts w:ascii="標楷體" w:eastAsia="標楷體" w:hAnsi="標楷體"/>
        <w:color w:val="FF0000"/>
        <w:sz w:val="20"/>
        <w:szCs w:val="20"/>
      </w:rPr>
      <w:t>日修訂</w:t>
    </w:r>
  </w:p>
  <w:p w14:paraId="7B6F0927" w14:textId="77777777" w:rsidR="004675FD" w:rsidRDefault="0000095B">
    <w:pPr>
      <w:pStyle w:val="a3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7043" w14:textId="77777777" w:rsidR="0000095B" w:rsidRDefault="0000095B">
      <w:r>
        <w:rPr>
          <w:color w:val="000000"/>
        </w:rPr>
        <w:separator/>
      </w:r>
    </w:p>
  </w:footnote>
  <w:footnote w:type="continuationSeparator" w:id="0">
    <w:p w14:paraId="52BC5600" w14:textId="77777777" w:rsidR="0000095B" w:rsidRDefault="0000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4C6E" w14:textId="77777777" w:rsidR="004675FD" w:rsidRDefault="0000095B">
    <w:pPr>
      <w:pStyle w:val="a5"/>
    </w:pPr>
    <w:r>
      <w:rPr>
        <w:rFonts w:ascii="標楷體" w:hAnsi="標楷體"/>
        <w:b/>
        <w:noProof/>
        <w:sz w:val="32"/>
        <w:szCs w:val="32"/>
      </w:rPr>
      <w:drawing>
        <wp:inline distT="0" distB="0" distL="0" distR="0" wp14:anchorId="5882B901" wp14:editId="2A0034AE">
          <wp:extent cx="1960757" cy="291556"/>
          <wp:effectExtent l="0" t="0" r="1393" b="0"/>
          <wp:docPr id="1" name="圖片 3" descr="5440072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0757" cy="291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642"/>
    <w:multiLevelType w:val="multilevel"/>
    <w:tmpl w:val="E0E2E41E"/>
    <w:lvl w:ilvl="0">
      <w:numFmt w:val="bullet"/>
      <w:lvlText w:val=""/>
      <w:lvlJc w:val="left"/>
      <w:pPr>
        <w:ind w:left="487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535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583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631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679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727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775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823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8714" w:hanging="480"/>
      </w:pPr>
      <w:rPr>
        <w:rFonts w:ascii="Wingdings" w:hAnsi="Wingdings"/>
      </w:rPr>
    </w:lvl>
  </w:abstractNum>
  <w:abstractNum w:abstractNumId="1" w15:restartNumberingAfterBreak="0">
    <w:nsid w:val="54866B3A"/>
    <w:multiLevelType w:val="multilevel"/>
    <w:tmpl w:val="D2DCCBF2"/>
    <w:styleLink w:val="LFO8"/>
    <w:lvl w:ilvl="0">
      <w:start w:val="4"/>
      <w:numFmt w:val="ideographLegalTraditional"/>
      <w:pStyle w:val="1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cs="Times New Roman"/>
      </w:rPr>
    </w:lvl>
    <w:lvl w:ilvl="2">
      <w:start w:val="1"/>
      <w:numFmt w:val="taiwaneseCountingThousand"/>
      <w:suff w:val="nothing"/>
      <w:lvlText w:val="%3、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0BF"/>
    <w:rsid w:val="0000095B"/>
    <w:rsid w:val="00A770BF"/>
    <w:rsid w:val="00F0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4D178"/>
  <w15:docId w15:val="{40F40608-4F81-47B2-9220-E782BA8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1">
    <w:name w:val="toc 1"/>
    <w:basedOn w:val="a"/>
    <w:next w:val="a"/>
    <w:autoRedefine/>
    <w:pPr>
      <w:numPr>
        <w:numId w:val="1"/>
      </w:numPr>
    </w:pPr>
    <w:rPr>
      <w:rFonts w:eastAsia="標楷體"/>
      <w:sz w:val="32"/>
    </w:rPr>
  </w:style>
  <w:style w:type="character" w:customStyle="1" w:styleId="rvts9">
    <w:name w:val="rvts9"/>
    <w:rPr>
      <w:rFonts w:cs="Times New Roman"/>
      <w:sz w:val="32"/>
      <w:szCs w:val="32"/>
    </w:rPr>
  </w:style>
  <w:style w:type="paragraph" w:customStyle="1" w:styleId="rvps14">
    <w:name w:val="rvps14"/>
    <w:basedOn w:val="a"/>
    <w:pPr>
      <w:widowControl/>
      <w:spacing w:before="75"/>
      <w:ind w:left="1650" w:hanging="660"/>
      <w:jc w:val="both"/>
    </w:pPr>
    <w:rPr>
      <w:rFonts w:ascii="新細明體" w:hAnsi="新細明體" w:cs="新細明體"/>
      <w:kern w:val="0"/>
    </w:rPr>
  </w:style>
  <w:style w:type="character" w:customStyle="1" w:styleId="rvts23">
    <w:name w:val="rvts23"/>
    <w:rPr>
      <w:rFonts w:cs="Times New Roman"/>
      <w:sz w:val="32"/>
      <w:szCs w:val="32"/>
    </w:rPr>
  </w:style>
  <w:style w:type="character" w:styleId="aa">
    <w:name w:val="Emphasis"/>
    <w:basedOn w:val="a0"/>
    <w:rPr>
      <w:i/>
      <w:iCs/>
    </w:rPr>
  </w:style>
  <w:style w:type="numbering" w:customStyle="1" w:styleId="LFO8">
    <w:name w:val="LFO8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40.117.13.70/OLPRS/pay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中山大學逸仙館、圖資11樓會議廳室</dc:title>
  <dc:creator>user</dc:creator>
  <cp:lastModifiedBy>廖靜儀</cp:lastModifiedBy>
  <cp:revision>2</cp:revision>
  <cp:lastPrinted>2015-05-13T00:21:00Z</cp:lastPrinted>
  <dcterms:created xsi:type="dcterms:W3CDTF">2020-09-09T09:09:00Z</dcterms:created>
  <dcterms:modified xsi:type="dcterms:W3CDTF">2020-09-09T09:09:00Z</dcterms:modified>
</cp:coreProperties>
</file>